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AE4A5">
      <w:pPr>
        <w:pStyle w:val="2"/>
        <w:adjustRightInd w:val="0"/>
        <w:snapToGrid w:val="0"/>
        <w:spacing w:line="0" w:lineRule="atLeast"/>
        <w:jc w:val="both"/>
        <w:rPr>
          <w:rFonts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napToGrid w:val="0"/>
          <w:kern w:val="0"/>
          <w:sz w:val="44"/>
          <w:szCs w:val="44"/>
        </w:rPr>
        <w:t>《山东省枣庄市市中区付山矿区建筑石料用灰岩矿资源储量</w:t>
      </w:r>
      <w:r>
        <w:rPr>
          <w:rFonts w:hint="eastAsia" w:ascii="方正小标宋简体" w:eastAsia="方正小标宋简体" w:cs="Times New Roman"/>
          <w:snapToGrid w:val="0"/>
          <w:kern w:val="0"/>
          <w:sz w:val="44"/>
          <w:szCs w:val="44"/>
          <w:lang w:eastAsia="zh-CN"/>
        </w:rPr>
        <w:t>核实</w:t>
      </w:r>
      <w:r>
        <w:rPr>
          <w:rFonts w:hint="eastAsia" w:ascii="方正小标宋简体" w:hAnsi="Times New Roman" w:eastAsia="方正小标宋简体" w:cs="Times New Roman"/>
          <w:snapToGrid w:val="0"/>
          <w:kern w:val="0"/>
          <w:sz w:val="44"/>
          <w:szCs w:val="44"/>
        </w:rPr>
        <w:t>报告》(核实基准日：2025年12月31日)矿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产资源储量评审备案</w:t>
      </w:r>
    </w:p>
    <w:p w14:paraId="224DBD40">
      <w:pPr>
        <w:pStyle w:val="2"/>
        <w:adjustRightInd w:val="0"/>
        <w:snapToGrid w:val="0"/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公示信息表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5690"/>
      </w:tblGrid>
      <w:tr w14:paraId="3CBD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CAD55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申请人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8938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山东中泉汇聚新型材料科技有限公司</w:t>
            </w:r>
          </w:p>
        </w:tc>
      </w:tr>
      <w:tr w14:paraId="1BF7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1CA8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报告名称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875D"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《山东省枣庄市市中区付山矿区建筑石料用灰岩矿资源储量核实报告》(核实基准日：2025年12月31日)</w:t>
            </w:r>
          </w:p>
        </w:tc>
      </w:tr>
      <w:tr w14:paraId="0872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E487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报告编制单位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6D385"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山东省鲁南地质工程勘察院（山东省地质矿产勘查开发局第二地质大队）</w:t>
            </w:r>
          </w:p>
        </w:tc>
      </w:tr>
      <w:tr w14:paraId="37D5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4B28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主要编写人员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1F3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孔超、栾腾飞、张宇飞、邵子龙、王昌钰</w:t>
            </w:r>
          </w:p>
        </w:tc>
      </w:tr>
      <w:tr w14:paraId="326A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44351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矿业权证号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3CE3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XC3704022021047120151846</w:t>
            </w:r>
          </w:p>
        </w:tc>
      </w:tr>
      <w:tr w14:paraId="4941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567C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矿业权人名称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CC85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山东中泉汇聚新型材料科技有限公司</w:t>
            </w:r>
          </w:p>
        </w:tc>
      </w:tr>
      <w:tr w14:paraId="2E0B1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AD47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储量评审机构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35A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枣庄市自然资源和规划局</w:t>
            </w:r>
          </w:p>
        </w:tc>
      </w:tr>
      <w:tr w14:paraId="7448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5A29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评审专家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1E7E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蔡传生、高继雷、张勇、徐东来、郑茂兴、</w:t>
            </w:r>
          </w:p>
          <w:p w14:paraId="2DED1EA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李常锁</w:t>
            </w:r>
          </w:p>
        </w:tc>
      </w:tr>
      <w:tr w14:paraId="547A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32774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本次采用工业指标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5C84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抗压强度（水饱和）：≥30MPa</w:t>
            </w:r>
          </w:p>
        </w:tc>
      </w:tr>
      <w:tr w14:paraId="4E9F2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8B88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评审备案事由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395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采矿期间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累计查明矿产资源量发生重大变化</w:t>
            </w:r>
          </w:p>
        </w:tc>
      </w:tr>
      <w:tr w14:paraId="683B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63879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评审备案矿种名称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BA3F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建筑石料用灰岩</w:t>
            </w:r>
          </w:p>
        </w:tc>
      </w:tr>
      <w:tr w14:paraId="641C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4E4C7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其他</w:t>
            </w:r>
          </w:p>
        </w:tc>
        <w:tc>
          <w:tcPr>
            <w:tcW w:w="5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A1F7D">
            <w:pPr>
              <w:widowControl w:val="0"/>
              <w:jc w:val="center"/>
              <w:rPr>
                <w:rFonts w:ascii="Calibri" w:hAnsi="Calibri" w:eastAsia="仿宋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402177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A5C2712-74C7-441A-8675-12F6AD84BA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B7142B-0203-4968-B774-1F4DDD5B098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70FD2F1-746F-4D95-BBA8-5432E86EE9D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3250E1A-9D94-4521-AE41-DD749C60BA8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82864"/>
    <w:rsid w:val="0BD676B9"/>
    <w:rsid w:val="0DA060DC"/>
    <w:rsid w:val="14F72E20"/>
    <w:rsid w:val="167B3BB4"/>
    <w:rsid w:val="2701268A"/>
    <w:rsid w:val="29795D39"/>
    <w:rsid w:val="433D3446"/>
    <w:rsid w:val="4D482864"/>
    <w:rsid w:val="4E931CB4"/>
    <w:rsid w:val="54A74F69"/>
    <w:rsid w:val="571C3A45"/>
    <w:rsid w:val="621023F8"/>
    <w:rsid w:val="63F50C0B"/>
    <w:rsid w:val="7D7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rFonts w:ascii="仿宋_GB2312" w:hAnsi="Times New Roman" w:eastAsia="仿宋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353</Characters>
  <Lines>0</Lines>
  <Paragraphs>0</Paragraphs>
  <TotalTime>10</TotalTime>
  <ScaleCrop>false</ScaleCrop>
  <LinksUpToDate>false</LinksUpToDate>
  <CharactersWithSpaces>353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2026-08-03T08:00:00Z</dcterms:created>
  <dc:creator>超</dc:creator>
  <cp:lastModifiedBy>Administrator</cp:lastModifiedBy>
  <dcterms:modified xsi:type="dcterms:W3CDTF">2026-08-17T01:38:28Z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4CCE85C50F6B48A48A2BC5DEE7A2FFCC_11</vt:lpwstr>
  </property>
  <property fmtid="{D5CDD505-2E9C-101B-9397-08002B2CF9AE}" pid="4" name="KSOTemplateDocerSaveRecord">
    <vt:lpwstr>eyJoZGlkIjoiZWU4ODg3ZjNmMDJiMTg4NDBmYzY2NWNiZWI5MWRmNjAiLCJ1c2VySWQiOiIxMTUwMDMyNzc0In0=</vt:lpwstr>
  </property>
</Properties>
</file>